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7"/>
      </w:tblGrid>
      <w:tr w:rsidR="00D5102B" w:rsidRPr="00833AD4" w14:paraId="26A32C56" w14:textId="77777777" w:rsidTr="00CE4713">
        <w:trPr>
          <w:trHeight w:val="500"/>
        </w:trPr>
        <w:tc>
          <w:tcPr>
            <w:tcW w:w="9247" w:type="dxa"/>
            <w:shd w:val="clear" w:color="auto" w:fill="CCC0D9" w:themeFill="accent4" w:themeFillTint="66"/>
            <w:vAlign w:val="center"/>
          </w:tcPr>
          <w:p w14:paraId="26A32C55" w14:textId="12A37A09" w:rsidR="00D5102B" w:rsidRPr="00FE685C" w:rsidRDefault="00766B4B" w:rsidP="00CE4713">
            <w:pPr>
              <w:pStyle w:val="Heading1"/>
            </w:pPr>
            <w:r>
              <w:rPr>
                <w:color w:val="5F497A" w:themeColor="accent4" w:themeShade="BF"/>
              </w:rPr>
              <w:t xml:space="preserve">Regulatory </w:t>
            </w:r>
            <w:r w:rsidR="00301630">
              <w:rPr>
                <w:color w:val="5F497A" w:themeColor="accent4" w:themeShade="BF"/>
              </w:rPr>
              <w:t xml:space="preserve">Study </w:t>
            </w:r>
            <w:r w:rsidR="00092AF0">
              <w:rPr>
                <w:color w:val="5F497A" w:themeColor="accent4" w:themeShade="BF"/>
              </w:rPr>
              <w:t>Close-Out</w:t>
            </w:r>
          </w:p>
        </w:tc>
      </w:tr>
      <w:tr w:rsidR="00D5102B" w14:paraId="26A32C6E" w14:textId="77777777" w:rsidTr="00CE4713">
        <w:tblPrEx>
          <w:tblLook w:val="01E0" w:firstRow="1" w:lastRow="1" w:firstColumn="1" w:lastColumn="1" w:noHBand="0" w:noVBand="0"/>
        </w:tblPrEx>
        <w:trPr>
          <w:trHeight w:val="11645"/>
        </w:trPr>
        <w:tc>
          <w:tcPr>
            <w:tcW w:w="9247" w:type="dxa"/>
          </w:tcPr>
          <w:p w14:paraId="28A85EB7" w14:textId="77777777" w:rsidR="008E621B" w:rsidRDefault="008E621B" w:rsidP="008E621B">
            <w:pPr>
              <w:rPr>
                <w:i/>
                <w:iCs/>
              </w:rPr>
            </w:pPr>
          </w:p>
          <w:p w14:paraId="1F0AFC7C" w14:textId="77777777" w:rsidR="002C13D3" w:rsidRDefault="002C13D3" w:rsidP="008E621B">
            <w:pPr>
              <w:rPr>
                <w:rFonts w:ascii="Calibri" w:hAnsi="Calibri" w:cs="Calibri"/>
                <w:sz w:val="22"/>
                <w:szCs w:val="22"/>
              </w:rPr>
            </w:pPr>
            <w:r w:rsidRPr="002C13D3">
              <w:rPr>
                <w:rFonts w:ascii="Calibri" w:hAnsi="Calibri" w:cs="Calibri"/>
                <w:sz w:val="22"/>
                <w:szCs w:val="22"/>
              </w:rPr>
              <w:t>Approval Date</w:t>
            </w:r>
            <w:r>
              <w:rPr>
                <w:rFonts w:ascii="Calibri" w:hAnsi="Calibri" w:cs="Calibri"/>
                <w:sz w:val="22"/>
                <w:szCs w:val="22"/>
              </w:rPr>
              <w:t>: 11DEC2021</w:t>
            </w:r>
          </w:p>
          <w:p w14:paraId="416C6358" w14:textId="77777777" w:rsidR="002C13D3" w:rsidRDefault="002C13D3" w:rsidP="008E62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Revision Date: NA</w:t>
            </w:r>
          </w:p>
          <w:p w14:paraId="112D969E" w14:textId="77777777" w:rsidR="002C13D3" w:rsidRDefault="002C13D3" w:rsidP="008E62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F75D9" w14:textId="7FAE2A24" w:rsidR="007615F4" w:rsidRPr="00C14738" w:rsidRDefault="00092AF0" w:rsidP="0070006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4738">
              <w:rPr>
                <w:rFonts w:asciiTheme="minorHAnsi" w:hAnsiTheme="minorHAnsi" w:cstheme="minorHAnsi"/>
                <w:sz w:val="22"/>
                <w:szCs w:val="22"/>
              </w:rPr>
              <w:t>On close-out day, fill out the IRB Study Termination Form (see policy for how this is completed).   File all correspondence accordingly and send IRB Termination Form to CRA for their records.</w:t>
            </w:r>
          </w:p>
          <w:p w14:paraId="579397D8" w14:textId="5C846FD9" w:rsidR="00092AF0" w:rsidRPr="00C14738" w:rsidRDefault="00092AF0" w:rsidP="0070006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4738">
              <w:rPr>
                <w:rFonts w:asciiTheme="minorHAnsi" w:hAnsiTheme="minorHAnsi" w:cstheme="minorHAnsi"/>
                <w:sz w:val="22"/>
                <w:szCs w:val="22"/>
              </w:rPr>
              <w:t>Go to Delegation of Authority Log and enter the end date for each staff member.  Have PI sign-off after end dates have been entered.  Staff do not need to complete any signatures.</w:t>
            </w:r>
          </w:p>
          <w:p w14:paraId="5FC3CC92" w14:textId="5F3A0444" w:rsidR="00F94A90" w:rsidRPr="00C14738" w:rsidRDefault="00F94A90" w:rsidP="0070006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Ensure IP Accountability Logs are complete and that each item is accounted for and signed off for destruction per site SOPs or returned to </w:t>
            </w:r>
            <w:r w:rsidR="00C14738" w:rsidRPr="00C14738">
              <w:rPr>
                <w:rFonts w:asciiTheme="minorHAnsi" w:hAnsiTheme="minorHAnsi" w:cstheme="minorHAnsi"/>
                <w:sz w:val="22"/>
                <w:szCs w:val="22"/>
              </w:rPr>
              <w:t>Sponsor with CRA sign-off or documentation.</w:t>
            </w:r>
          </w:p>
          <w:p w14:paraId="0B340F05" w14:textId="58FF8D02" w:rsidR="00214564" w:rsidRPr="00C14738" w:rsidRDefault="00092AF0" w:rsidP="00F4577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4738">
              <w:rPr>
                <w:rFonts w:asciiTheme="minorHAnsi" w:hAnsiTheme="minorHAnsi" w:cstheme="minorHAnsi"/>
                <w:sz w:val="22"/>
                <w:szCs w:val="22"/>
              </w:rPr>
              <w:t>Complete all logs in</w:t>
            </w:r>
            <w:r w:rsidR="0073717F"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 Dynamic Documents Binder (IP Logs, Monitoring Visit logs, </w:t>
            </w:r>
            <w:r w:rsidR="00F94A90" w:rsidRPr="00C14738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="0073717F" w:rsidRPr="00C14738">
              <w:rPr>
                <w:rFonts w:asciiTheme="minorHAnsi" w:hAnsiTheme="minorHAnsi" w:cstheme="minorHAnsi"/>
                <w:sz w:val="22"/>
                <w:szCs w:val="22"/>
              </w:rPr>
              <w:t>).  Be sure to finish pagination, sign where applicable and have PI sign where applicable.  Sing</w:t>
            </w:r>
            <w:r w:rsidR="00F94A90" w:rsidRPr="00C14738">
              <w:rPr>
                <w:rFonts w:asciiTheme="minorHAnsi" w:hAnsiTheme="minorHAnsi" w:cstheme="minorHAnsi"/>
                <w:sz w:val="22"/>
                <w:szCs w:val="22"/>
              </w:rPr>
              <w:t>le cross-out</w:t>
            </w:r>
            <w:r w:rsidR="0073717F"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 through any empty forms or log lines</w:t>
            </w:r>
            <w:r w:rsidR="00F94A90"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 remembering to </w:t>
            </w:r>
            <w:r w:rsidR="0073717F" w:rsidRPr="00C14738">
              <w:rPr>
                <w:rFonts w:asciiTheme="minorHAnsi" w:hAnsiTheme="minorHAnsi" w:cstheme="minorHAnsi"/>
                <w:sz w:val="22"/>
                <w:szCs w:val="22"/>
              </w:rPr>
              <w:t>sign and date</w:t>
            </w:r>
            <w:r w:rsidR="00F94A90"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 when you do</w:t>
            </w:r>
            <w:r w:rsidR="0073717F" w:rsidRPr="00C14738">
              <w:rPr>
                <w:rFonts w:asciiTheme="minorHAnsi" w:hAnsiTheme="minorHAnsi" w:cstheme="minorHAnsi"/>
                <w:sz w:val="22"/>
                <w:szCs w:val="22"/>
              </w:rPr>
              <w:t>.  Upload all logs that do not have PHI on them</w:t>
            </w:r>
            <w:r w:rsidR="00F94A90"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 into CRIO and file under the correct folder There is typically a NTF from study start in CRIO that designated where they were stored for the duration of the study for these item</w:t>
            </w:r>
            <w:r w:rsidR="00DA7EC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94A90" w:rsidRPr="00C14738">
              <w:rPr>
                <w:rFonts w:asciiTheme="minorHAnsi" w:hAnsiTheme="minorHAnsi" w:cstheme="minorHAnsi"/>
                <w:sz w:val="22"/>
                <w:szCs w:val="22"/>
              </w:rPr>
              <w:t>.  Keep the NTF there</w:t>
            </w:r>
            <w:r w:rsidR="0073717F" w:rsidRPr="00C1473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43F3CAA9" w14:textId="65EA90B5" w:rsidR="00F94A90" w:rsidRPr="00C14738" w:rsidRDefault="00C14738" w:rsidP="00F4577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4738">
              <w:rPr>
                <w:rFonts w:asciiTheme="minorHAnsi" w:hAnsiTheme="minorHAnsi" w:cstheme="minorHAnsi"/>
                <w:sz w:val="22"/>
                <w:szCs w:val="22"/>
              </w:rPr>
              <w:t>Upload Protocol Deviation logs from Dropbox.  PI should sign final copy before uploading to CRIO.</w:t>
            </w:r>
          </w:p>
          <w:p w14:paraId="72BE4E03" w14:textId="3B9B6429" w:rsidR="00C14738" w:rsidRPr="00C14738" w:rsidRDefault="00C14738" w:rsidP="00F4577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4738">
              <w:rPr>
                <w:rFonts w:asciiTheme="minorHAnsi" w:hAnsiTheme="minorHAnsi" w:cstheme="minorHAnsi"/>
                <w:sz w:val="22"/>
                <w:szCs w:val="22"/>
              </w:rPr>
              <w:t>Complete charge sheet with study name, date of closure, CRA name who conducted the closeout, and type of visit (remote or on-site) to the site billing specialist.</w:t>
            </w:r>
          </w:p>
          <w:p w14:paraId="5C4722AA" w14:textId="77777777" w:rsidR="00214564" w:rsidRPr="00214564" w:rsidRDefault="00214564" w:rsidP="00214564"/>
          <w:p w14:paraId="7F60EC39" w14:textId="77777777" w:rsidR="00214564" w:rsidRPr="00214564" w:rsidRDefault="00214564" w:rsidP="00214564"/>
          <w:p w14:paraId="3B5A7DDE" w14:textId="77777777" w:rsidR="00214564" w:rsidRPr="00214564" w:rsidRDefault="00214564" w:rsidP="00214564"/>
          <w:p w14:paraId="7E3C5CFE" w14:textId="77777777" w:rsidR="00214564" w:rsidRDefault="00214564" w:rsidP="0021456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C3A169" w14:textId="77777777" w:rsidR="00214564" w:rsidRPr="00214564" w:rsidRDefault="00214564" w:rsidP="00214564"/>
          <w:p w14:paraId="4CE98B0B" w14:textId="31DE6FFF" w:rsidR="00214564" w:rsidRDefault="00214564" w:rsidP="00214564">
            <w:pPr>
              <w:tabs>
                <w:tab w:val="left" w:pos="124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B9B5A28" w14:textId="77777777" w:rsidR="00214564" w:rsidRPr="00214564" w:rsidRDefault="00214564" w:rsidP="00214564"/>
          <w:p w14:paraId="26A32C6D" w14:textId="06141EAD" w:rsidR="00214564" w:rsidRPr="00214564" w:rsidRDefault="00214564" w:rsidP="00214564"/>
        </w:tc>
      </w:tr>
      <w:tr w:rsidR="003F2C20" w14:paraId="37DEE8A6" w14:textId="77777777" w:rsidTr="00CE4713">
        <w:tblPrEx>
          <w:tblLook w:val="01E0" w:firstRow="1" w:lastRow="1" w:firstColumn="1" w:lastColumn="1" w:noHBand="0" w:noVBand="0"/>
        </w:tblPrEx>
        <w:trPr>
          <w:trHeight w:val="11645"/>
        </w:trPr>
        <w:tc>
          <w:tcPr>
            <w:tcW w:w="9247" w:type="dxa"/>
          </w:tcPr>
          <w:p w14:paraId="00181B60" w14:textId="77777777" w:rsidR="003F2C20" w:rsidRPr="005D697E" w:rsidRDefault="003F2C20" w:rsidP="00321239">
            <w:pPr>
              <w:pStyle w:val="Heading8"/>
              <w:tabs>
                <w:tab w:val="left" w:pos="5220"/>
              </w:tabs>
              <w:ind w:left="180"/>
              <w:rPr>
                <w:rFonts w:ascii="Verdana" w:hAnsi="Verdana"/>
                <w:b/>
                <w:color w:val="808080"/>
                <w:sz w:val="20"/>
              </w:rPr>
            </w:pPr>
          </w:p>
        </w:tc>
      </w:tr>
    </w:tbl>
    <w:p w14:paraId="26A32C6F" w14:textId="77777777" w:rsidR="00D07D7D" w:rsidRDefault="00000000"/>
    <w:sectPr w:rsidR="00D07D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C8C7" w14:textId="77777777" w:rsidR="00DF01F4" w:rsidRDefault="00DF01F4" w:rsidP="00FE685C">
      <w:r>
        <w:separator/>
      </w:r>
    </w:p>
  </w:endnote>
  <w:endnote w:type="continuationSeparator" w:id="0">
    <w:p w14:paraId="288283CF" w14:textId="77777777" w:rsidR="00DF01F4" w:rsidRDefault="00DF01F4" w:rsidP="00FE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791B" w14:textId="77777777" w:rsidR="00DF01F4" w:rsidRDefault="00DF01F4" w:rsidP="00FE685C">
      <w:r>
        <w:separator/>
      </w:r>
    </w:p>
  </w:footnote>
  <w:footnote w:type="continuationSeparator" w:id="0">
    <w:p w14:paraId="3FD69242" w14:textId="77777777" w:rsidR="00DF01F4" w:rsidRDefault="00DF01F4" w:rsidP="00FE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2C74" w14:textId="53774C2F" w:rsidR="00FE685C" w:rsidRDefault="00CE4713" w:rsidP="00CE4713">
    <w:pPr>
      <w:pStyle w:val="Title"/>
    </w:pPr>
    <w:r w:rsidRPr="00CE4713">
      <w:rPr>
        <w:noProof/>
        <w:color w:val="5F497A" w:themeColor="accent4" w:themeShade="BF"/>
      </w:rPr>
      <w:drawing>
        <wp:anchor distT="0" distB="0" distL="114300" distR="114300" simplePos="0" relativeHeight="251659264" behindDoc="0" locked="0" layoutInCell="1" allowOverlap="1" wp14:anchorId="26A32C76" wp14:editId="3588C80E">
          <wp:simplePos x="0" y="0"/>
          <wp:positionH relativeFrom="column">
            <wp:posOffset>4819650</wp:posOffset>
          </wp:positionH>
          <wp:positionV relativeFrom="paragraph">
            <wp:posOffset>-190500</wp:posOffset>
          </wp:positionV>
          <wp:extent cx="1076325" cy="645795"/>
          <wp:effectExtent l="0" t="0" r="9525" b="1905"/>
          <wp:wrapNone/>
          <wp:docPr id="1" name="Picture 1" descr="C:\Users\Jill\Dropbox\Graphic Design\Injury Care Research Logo Files\CMYK\InjuryCareResearchLogo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ll\Dropbox\Graphic Design\Injury Care Research Logo Files\CMYK\InjuryCareResearchLogo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4713">
      <w:rPr>
        <w:color w:val="5F497A" w:themeColor="accent4" w:themeShade="BF"/>
      </w:rPr>
      <w:t>Policy Manual</w:t>
    </w:r>
    <w:r w:rsidRPr="00CE4713">
      <w:rPr>
        <w:color w:val="5F497A" w:themeColor="accent4" w:themeShade="BF"/>
      </w:rPr>
      <w:tab/>
    </w:r>
    <w:r>
      <w:tab/>
    </w:r>
  </w:p>
  <w:p w14:paraId="26A32C75" w14:textId="77777777" w:rsidR="00FE685C" w:rsidRDefault="00FE6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97"/>
    <w:multiLevelType w:val="hybridMultilevel"/>
    <w:tmpl w:val="2ACC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A64"/>
    <w:multiLevelType w:val="singleLevel"/>
    <w:tmpl w:val="6492B48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2A361E6E"/>
    <w:multiLevelType w:val="hybridMultilevel"/>
    <w:tmpl w:val="386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1E15"/>
    <w:multiLevelType w:val="hybridMultilevel"/>
    <w:tmpl w:val="D6E6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420D5"/>
    <w:multiLevelType w:val="hybridMultilevel"/>
    <w:tmpl w:val="934A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32B1"/>
    <w:multiLevelType w:val="hybridMultilevel"/>
    <w:tmpl w:val="4850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2CBD"/>
    <w:multiLevelType w:val="hybridMultilevel"/>
    <w:tmpl w:val="EEB8B6C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8383654"/>
    <w:multiLevelType w:val="hybridMultilevel"/>
    <w:tmpl w:val="CCBE256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16350664">
    <w:abstractNumId w:val="1"/>
  </w:num>
  <w:num w:numId="2" w16cid:durableId="1729497769">
    <w:abstractNumId w:val="7"/>
  </w:num>
  <w:num w:numId="3" w16cid:durableId="350376570">
    <w:abstractNumId w:val="6"/>
  </w:num>
  <w:num w:numId="4" w16cid:durableId="1790515968">
    <w:abstractNumId w:val="2"/>
  </w:num>
  <w:num w:numId="5" w16cid:durableId="166017577">
    <w:abstractNumId w:val="4"/>
  </w:num>
  <w:num w:numId="6" w16cid:durableId="1526864258">
    <w:abstractNumId w:val="0"/>
  </w:num>
  <w:num w:numId="7" w16cid:durableId="782382987">
    <w:abstractNumId w:val="3"/>
  </w:num>
  <w:num w:numId="8" w16cid:durableId="139685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2B"/>
    <w:rsid w:val="00001E96"/>
    <w:rsid w:val="00005E6E"/>
    <w:rsid w:val="00092AF0"/>
    <w:rsid w:val="00102133"/>
    <w:rsid w:val="00144DEA"/>
    <w:rsid w:val="0017180E"/>
    <w:rsid w:val="001764E3"/>
    <w:rsid w:val="001F0216"/>
    <w:rsid w:val="002005D7"/>
    <w:rsid w:val="00214564"/>
    <w:rsid w:val="00264901"/>
    <w:rsid w:val="00270A63"/>
    <w:rsid w:val="002A0906"/>
    <w:rsid w:val="002C13D3"/>
    <w:rsid w:val="002D5BE1"/>
    <w:rsid w:val="002F3172"/>
    <w:rsid w:val="00301630"/>
    <w:rsid w:val="00362084"/>
    <w:rsid w:val="003F2C20"/>
    <w:rsid w:val="004972B2"/>
    <w:rsid w:val="004F5941"/>
    <w:rsid w:val="00515975"/>
    <w:rsid w:val="005A686E"/>
    <w:rsid w:val="006439EC"/>
    <w:rsid w:val="0070410F"/>
    <w:rsid w:val="007119E6"/>
    <w:rsid w:val="0073717F"/>
    <w:rsid w:val="007615F4"/>
    <w:rsid w:val="007667EA"/>
    <w:rsid w:val="00766B4B"/>
    <w:rsid w:val="007D6BA3"/>
    <w:rsid w:val="007E5737"/>
    <w:rsid w:val="00815E5D"/>
    <w:rsid w:val="008432B3"/>
    <w:rsid w:val="0089617C"/>
    <w:rsid w:val="008E621B"/>
    <w:rsid w:val="009126E8"/>
    <w:rsid w:val="009A1A79"/>
    <w:rsid w:val="00A04401"/>
    <w:rsid w:val="00A328F8"/>
    <w:rsid w:val="00A9209C"/>
    <w:rsid w:val="00B0789A"/>
    <w:rsid w:val="00B42F27"/>
    <w:rsid w:val="00B567A6"/>
    <w:rsid w:val="00BC0F1B"/>
    <w:rsid w:val="00BD222B"/>
    <w:rsid w:val="00BF69F8"/>
    <w:rsid w:val="00C065AF"/>
    <w:rsid w:val="00C12A83"/>
    <w:rsid w:val="00C14738"/>
    <w:rsid w:val="00C26768"/>
    <w:rsid w:val="00C664F2"/>
    <w:rsid w:val="00CE4713"/>
    <w:rsid w:val="00D5102B"/>
    <w:rsid w:val="00DA7ECD"/>
    <w:rsid w:val="00DD7E31"/>
    <w:rsid w:val="00DF01F4"/>
    <w:rsid w:val="00E05508"/>
    <w:rsid w:val="00E41ECA"/>
    <w:rsid w:val="00F50626"/>
    <w:rsid w:val="00F518C8"/>
    <w:rsid w:val="00F878BC"/>
    <w:rsid w:val="00F94A90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32C55"/>
  <w15:docId w15:val="{23376A74-DF9A-4A51-83C0-C7A3367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D5102B"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5102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5102B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D5102B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5102B"/>
    <w:rPr>
      <w:sz w:val="24"/>
    </w:rPr>
  </w:style>
  <w:style w:type="paragraph" w:customStyle="1" w:styleId="TableHeaderText">
    <w:name w:val="Table Header Text"/>
    <w:basedOn w:val="TableText"/>
    <w:rsid w:val="00D5102B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E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85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5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68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47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4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heinzj</dc:creator>
  <cp:lastModifiedBy>Bridget Venard</cp:lastModifiedBy>
  <cp:revision>4</cp:revision>
  <cp:lastPrinted>2021-12-12T13:14:00Z</cp:lastPrinted>
  <dcterms:created xsi:type="dcterms:W3CDTF">2021-12-12T13:14:00Z</dcterms:created>
  <dcterms:modified xsi:type="dcterms:W3CDTF">2022-11-08T15:41:00Z</dcterms:modified>
</cp:coreProperties>
</file>